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Древний город Ярославль</w:t>
      </w:r>
      <w:r>
        <w:rPr>
          <w:rFonts w:ascii="Arial" w:hAnsi="Arial" w:cs="Arial"/>
          <w:color w:val="333333"/>
          <w:sz w:val="18"/>
          <w:szCs w:val="18"/>
        </w:rPr>
        <w:br/>
        <w:t>Многим для страны прославлен. </w:t>
      </w:r>
      <w:r>
        <w:rPr>
          <w:rFonts w:ascii="Arial" w:hAnsi="Arial" w:cs="Arial"/>
          <w:color w:val="333333"/>
          <w:sz w:val="18"/>
          <w:szCs w:val="18"/>
        </w:rPr>
        <w:br/>
        <w:t>И в торговле, и в бою </w:t>
      </w:r>
      <w:r>
        <w:rPr>
          <w:rFonts w:ascii="Arial" w:hAnsi="Arial" w:cs="Arial"/>
          <w:color w:val="333333"/>
          <w:sz w:val="18"/>
          <w:szCs w:val="18"/>
        </w:rPr>
        <w:br/>
        <w:t>Славу возвышал свою.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Знал и радость он, и горе.</w:t>
      </w:r>
      <w:r>
        <w:rPr>
          <w:rFonts w:ascii="Arial" w:hAnsi="Arial" w:cs="Arial"/>
          <w:color w:val="333333"/>
          <w:sz w:val="18"/>
          <w:szCs w:val="18"/>
        </w:rPr>
        <w:br/>
        <w:t>Первым в Северной Руси</w:t>
      </w:r>
      <w:r>
        <w:rPr>
          <w:rFonts w:ascii="Arial" w:hAnsi="Arial" w:cs="Arial"/>
          <w:color w:val="333333"/>
          <w:sz w:val="18"/>
          <w:szCs w:val="18"/>
        </w:rPr>
        <w:br/>
        <w:t xml:space="preserve">Он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Григорьевском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затворе</w:t>
      </w:r>
      <w:r>
        <w:rPr>
          <w:rFonts w:ascii="Arial" w:hAnsi="Arial" w:cs="Arial"/>
          <w:color w:val="333333"/>
          <w:sz w:val="18"/>
          <w:szCs w:val="18"/>
        </w:rPr>
        <w:br/>
        <w:t xml:space="preserve">Древних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русичей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учил.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Он в истории науки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акже громко знаменит.</w:t>
      </w:r>
      <w:r>
        <w:rPr>
          <w:rFonts w:ascii="Arial" w:hAnsi="Arial" w:cs="Arial"/>
          <w:color w:val="333333"/>
          <w:sz w:val="18"/>
          <w:szCs w:val="18"/>
        </w:rPr>
        <w:br/>
        <w:t>Помним мы о каучуке,</w:t>
      </w:r>
      <w:r>
        <w:rPr>
          <w:rFonts w:ascii="Arial" w:hAnsi="Arial" w:cs="Arial"/>
          <w:color w:val="333333"/>
          <w:sz w:val="18"/>
          <w:szCs w:val="18"/>
        </w:rPr>
        <w:br/>
        <w:t>Лебедевым был открыт.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заводе в Ярославле</w:t>
      </w:r>
      <w:r>
        <w:rPr>
          <w:rFonts w:ascii="Arial" w:hAnsi="Arial" w:cs="Arial"/>
          <w:color w:val="333333"/>
          <w:sz w:val="18"/>
          <w:szCs w:val="18"/>
        </w:rPr>
        <w:br/>
        <w:t>Его в мире первый раз</w:t>
      </w:r>
      <w:r>
        <w:rPr>
          <w:rFonts w:ascii="Arial" w:hAnsi="Arial" w:cs="Arial"/>
          <w:color w:val="333333"/>
          <w:sz w:val="18"/>
          <w:szCs w:val="18"/>
        </w:rPr>
        <w:br/>
        <w:t>Ярославцы создавали,</w:t>
      </w:r>
      <w:r>
        <w:rPr>
          <w:rFonts w:ascii="Arial" w:hAnsi="Arial" w:cs="Arial"/>
          <w:color w:val="333333"/>
          <w:sz w:val="18"/>
          <w:szCs w:val="18"/>
        </w:rPr>
        <w:br/>
        <w:t>Это памятно для нас.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И, конечно, фармация.</w:t>
      </w:r>
      <w:r>
        <w:rPr>
          <w:rFonts w:ascii="Arial" w:hAnsi="Arial" w:cs="Arial"/>
          <w:color w:val="333333"/>
          <w:sz w:val="18"/>
          <w:szCs w:val="18"/>
        </w:rPr>
        <w:br/>
        <w:t>Удостоен чести он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обирать со всей России</w:t>
      </w:r>
      <w:r>
        <w:rPr>
          <w:rFonts w:ascii="Arial" w:hAnsi="Arial" w:cs="Arial"/>
          <w:color w:val="333333"/>
          <w:sz w:val="18"/>
          <w:szCs w:val="18"/>
        </w:rPr>
        <w:br/>
        <w:t>Претендентов легион.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Много университетов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жидает он к себе.</w:t>
      </w:r>
      <w:r>
        <w:rPr>
          <w:rFonts w:ascii="Arial" w:hAnsi="Arial" w:cs="Arial"/>
          <w:color w:val="333333"/>
          <w:sz w:val="18"/>
          <w:szCs w:val="18"/>
        </w:rPr>
        <w:br/>
        <w:t>Для неправильных ответов</w:t>
      </w:r>
      <w:r>
        <w:rPr>
          <w:rFonts w:ascii="Arial" w:hAnsi="Arial" w:cs="Arial"/>
          <w:color w:val="333333"/>
          <w:sz w:val="18"/>
          <w:szCs w:val="18"/>
        </w:rPr>
        <w:br/>
        <w:t>Места нет в такой борьбе!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Полвека всем известен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аш славный РУДН.</w:t>
      </w:r>
      <w:r>
        <w:rPr>
          <w:rFonts w:ascii="Arial" w:hAnsi="Arial" w:cs="Arial"/>
          <w:color w:val="333333"/>
          <w:sz w:val="18"/>
          <w:szCs w:val="18"/>
        </w:rPr>
        <w:br/>
        <w:t>Немало о нём песен,</w:t>
      </w:r>
      <w:r>
        <w:rPr>
          <w:rFonts w:ascii="Arial" w:hAnsi="Arial" w:cs="Arial"/>
          <w:color w:val="333333"/>
          <w:sz w:val="18"/>
          <w:szCs w:val="18"/>
        </w:rPr>
        <w:br/>
        <w:t>В нём – много перемен.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Формировать элиту –</w:t>
      </w:r>
      <w:r>
        <w:rPr>
          <w:rFonts w:ascii="Arial" w:hAnsi="Arial" w:cs="Arial"/>
          <w:color w:val="333333"/>
          <w:sz w:val="18"/>
          <w:szCs w:val="18"/>
        </w:rPr>
        <w:br/>
        <w:t>Таков девиз всегда.</w:t>
      </w:r>
      <w:r>
        <w:rPr>
          <w:rFonts w:ascii="Arial" w:hAnsi="Arial" w:cs="Arial"/>
          <w:color w:val="333333"/>
          <w:sz w:val="18"/>
          <w:szCs w:val="18"/>
        </w:rPr>
        <w:br/>
        <w:t>В потоки, группы слиты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се в мире города.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Открыли мы объятья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>та сорока восьми</w:t>
      </w:r>
      <w:r>
        <w:rPr>
          <w:rFonts w:ascii="Arial" w:hAnsi="Arial" w:cs="Arial"/>
          <w:color w:val="333333"/>
          <w:sz w:val="18"/>
          <w:szCs w:val="18"/>
        </w:rPr>
        <w:br/>
        <w:t>Народам. Все нам братья,</w:t>
      </w:r>
      <w:r>
        <w:rPr>
          <w:rFonts w:ascii="Arial" w:hAnsi="Arial" w:cs="Arial"/>
          <w:color w:val="333333"/>
          <w:sz w:val="18"/>
          <w:szCs w:val="18"/>
        </w:rPr>
        <w:br/>
        <w:t>Со всех концов Земли.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Всё лучшее собрали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т лучших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фарме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стран.</w:t>
      </w:r>
      <w:r>
        <w:rPr>
          <w:rFonts w:ascii="Arial" w:hAnsi="Arial" w:cs="Arial"/>
          <w:color w:val="333333"/>
          <w:sz w:val="18"/>
          <w:szCs w:val="18"/>
        </w:rPr>
        <w:br/>
        <w:t>Прогресс – в потенциале,</w:t>
      </w:r>
      <w:r>
        <w:rPr>
          <w:rFonts w:ascii="Arial" w:hAnsi="Arial" w:cs="Arial"/>
          <w:color w:val="333333"/>
          <w:sz w:val="18"/>
          <w:szCs w:val="18"/>
        </w:rPr>
        <w:br/>
        <w:t>Что был наукой дан.</w:t>
      </w:r>
      <w:r>
        <w:rPr>
          <w:rFonts w:ascii="Arial" w:hAnsi="Arial" w:cs="Arial"/>
          <w:color w:val="333333"/>
          <w:sz w:val="18"/>
          <w:szCs w:val="18"/>
        </w:rPr>
        <w:br/>
        <w:t> </w:t>
      </w:r>
    </w:p>
    <w:p w:rsidR="00F24F98" w:rsidRDefault="00F24F98" w:rsidP="00F24F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Стремимся мы к победе.</w:t>
      </w:r>
      <w:r>
        <w:rPr>
          <w:rFonts w:ascii="Arial" w:hAnsi="Arial" w:cs="Arial"/>
          <w:color w:val="333333"/>
          <w:sz w:val="18"/>
          <w:szCs w:val="18"/>
        </w:rPr>
        <w:br/>
        <w:t>Да будет честным суд!</w:t>
      </w:r>
      <w:r>
        <w:rPr>
          <w:rFonts w:ascii="Arial" w:hAnsi="Arial" w:cs="Arial"/>
          <w:color w:val="333333"/>
          <w:sz w:val="18"/>
          <w:szCs w:val="18"/>
        </w:rPr>
        <w:br/>
        <w:t>Мы верим: знанья эти</w:t>
      </w:r>
      <w:r>
        <w:rPr>
          <w:rFonts w:ascii="Arial" w:hAnsi="Arial" w:cs="Arial"/>
          <w:color w:val="333333"/>
          <w:sz w:val="18"/>
          <w:szCs w:val="18"/>
        </w:rPr>
        <w:br/>
        <w:t>Успех нам принесут!</w:t>
      </w:r>
    </w:p>
    <w:p w:rsidR="001E3030" w:rsidRDefault="001E3030"/>
    <w:sectPr w:rsidR="001E3030" w:rsidSect="001E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98"/>
    <w:rsid w:val="001E3030"/>
    <w:rsid w:val="00F2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Pinni</dc:creator>
  <cp:lastModifiedBy>Pinni</cp:lastModifiedBy>
  <cp:revision>1</cp:revision>
  <dcterms:created xsi:type="dcterms:W3CDTF">2018-07-02T14:58:00Z</dcterms:created>
  <dcterms:modified xsi:type="dcterms:W3CDTF">2018-07-02T15:01:00Z</dcterms:modified>
</cp:coreProperties>
</file>